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9CF038" w14:textId="5A7349F2" w:rsidR="008B35F8" w:rsidRPr="008B35F8" w:rsidRDefault="008B35F8" w:rsidP="008B35F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B35F8">
        <w:rPr>
          <w:rFonts w:ascii="Times New Roman" w:hAnsi="Times New Roman" w:cs="Times New Roman"/>
          <w:b/>
          <w:bCs/>
          <w:sz w:val="28"/>
          <w:szCs w:val="28"/>
          <w:lang w:val="uk-UA"/>
        </w:rPr>
        <w:t>Перелік</w:t>
      </w:r>
      <w:r w:rsidR="007158DD"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</w:r>
      <w:r w:rsidRPr="008B35F8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документів з охорони праці,</w:t>
      </w:r>
      <w:r w:rsidR="007158DD"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</w:r>
      <w:r w:rsidRPr="008B35F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які мають бути </w:t>
      </w:r>
      <w:r w:rsidR="00F5440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на </w:t>
      </w:r>
      <w:r w:rsidR="00625A21">
        <w:rPr>
          <w:rFonts w:ascii="Times New Roman" w:hAnsi="Times New Roman" w:cs="Times New Roman"/>
          <w:b/>
          <w:bCs/>
          <w:sz w:val="28"/>
          <w:szCs w:val="28"/>
          <w:lang w:val="uk-UA"/>
        </w:rPr>
        <w:t>підприємстві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8052"/>
      </w:tblGrid>
      <w:tr w:rsidR="006B3CDB" w14:paraId="5B143901" w14:textId="77777777" w:rsidTr="0088179B">
        <w:tc>
          <w:tcPr>
            <w:tcW w:w="9890" w:type="dxa"/>
            <w:gridSpan w:val="2"/>
          </w:tcPr>
          <w:p w14:paraId="3A18925F" w14:textId="1629901A" w:rsidR="006B3CDB" w:rsidRPr="008B35F8" w:rsidRDefault="00E66281" w:rsidP="009D2E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</w:t>
            </w:r>
            <w:r w:rsidR="006B3CDB" w:rsidRPr="008B35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лужб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</w:t>
            </w:r>
            <w:r w:rsidR="006B3CDB" w:rsidRPr="008B35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охорони праці</w:t>
            </w:r>
          </w:p>
          <w:p w14:paraId="12DD9E72" w14:textId="77777777" w:rsidR="006B3CDB" w:rsidRDefault="006B3CDB" w:rsidP="008B35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B3CDB" w:rsidRPr="00F82E39" w14:paraId="755E916C" w14:textId="77777777" w:rsidTr="009D2E9D">
        <w:tc>
          <w:tcPr>
            <w:tcW w:w="1838" w:type="dxa"/>
          </w:tcPr>
          <w:p w14:paraId="31DBC10B" w14:textId="4E819022" w:rsidR="006B3CDB" w:rsidRDefault="009D2E9D" w:rsidP="008B35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35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Положення</w:t>
            </w:r>
          </w:p>
        </w:tc>
        <w:tc>
          <w:tcPr>
            <w:tcW w:w="8052" w:type="dxa"/>
          </w:tcPr>
          <w:p w14:paraId="4829E458" w14:textId="728BE02D" w:rsidR="00564E7E" w:rsidRPr="008B35F8" w:rsidRDefault="00564E7E" w:rsidP="00564E7E">
            <w:pPr>
              <w:pStyle w:val="a3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35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службу охорони праці</w:t>
            </w:r>
            <w:r w:rsidR="009725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(СОП)</w:t>
            </w:r>
          </w:p>
          <w:p w14:paraId="43848AD0" w14:textId="7B22847E" w:rsidR="00496A7C" w:rsidRPr="008B35F8" w:rsidRDefault="00496A7C" w:rsidP="00496A7C">
            <w:pPr>
              <w:pStyle w:val="a3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35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систему управління охороною праці (СУОП)</w:t>
            </w:r>
          </w:p>
          <w:p w14:paraId="4ECE32CA" w14:textId="32A0E563" w:rsidR="00496A7C" w:rsidRPr="008B35F8" w:rsidRDefault="00496A7C" w:rsidP="00496A7C">
            <w:pPr>
              <w:pStyle w:val="a3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35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порядок забезпечення працівників спецодягом, спецвзуттям і</w:t>
            </w:r>
            <w:r w:rsidR="009725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8B35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засобами індивідуального захисту (ЗІЗ)</w:t>
            </w:r>
          </w:p>
          <w:p w14:paraId="4B706720" w14:textId="11E7E57A" w:rsidR="00496A7C" w:rsidRPr="008B35F8" w:rsidRDefault="00496A7C" w:rsidP="00496A7C">
            <w:pPr>
              <w:pStyle w:val="a3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35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порядок оформлення нарядів-допусків на роботи підвищеної небезпеки</w:t>
            </w:r>
          </w:p>
          <w:p w14:paraId="3231176F" w14:textId="46C6B94A" w:rsidR="00496A7C" w:rsidRPr="008B35F8" w:rsidRDefault="00496A7C" w:rsidP="00496A7C">
            <w:pPr>
              <w:pStyle w:val="a3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35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порядок проведення навчання та перевірк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8B35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знань з </w:t>
            </w:r>
            <w:r w:rsidR="00972516" w:rsidRPr="008B35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охорони праці</w:t>
            </w:r>
          </w:p>
          <w:p w14:paraId="56898921" w14:textId="1AB35638" w:rsidR="006B3CDB" w:rsidRDefault="00496A7C" w:rsidP="00496A7C">
            <w:pPr>
              <w:pStyle w:val="a3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35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діяльність уповноважених найманими працівниками осіб з питань охорони праці</w:t>
            </w:r>
          </w:p>
        </w:tc>
      </w:tr>
      <w:tr w:rsidR="006B3CDB" w:rsidRPr="00F82E39" w14:paraId="6B4FF11A" w14:textId="77777777" w:rsidTr="009D2E9D">
        <w:tc>
          <w:tcPr>
            <w:tcW w:w="1838" w:type="dxa"/>
          </w:tcPr>
          <w:p w14:paraId="47FDE5A7" w14:textId="0F36AAA8" w:rsidR="006B3CDB" w:rsidRDefault="00296094" w:rsidP="008B35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35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Накази</w:t>
            </w:r>
          </w:p>
        </w:tc>
        <w:tc>
          <w:tcPr>
            <w:tcW w:w="8052" w:type="dxa"/>
          </w:tcPr>
          <w:p w14:paraId="38B5F6E5" w14:textId="43DBC68B" w:rsidR="00547707" w:rsidRDefault="00547707" w:rsidP="0068241F">
            <w:pPr>
              <w:pStyle w:val="a3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35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створення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СОП</w:t>
            </w:r>
          </w:p>
          <w:p w14:paraId="575293A9" w14:textId="1B8E2F36" w:rsidR="00564E7E" w:rsidRPr="008B35F8" w:rsidRDefault="00564E7E" w:rsidP="0068241F">
            <w:pPr>
              <w:pStyle w:val="a3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35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графіка перевірки стану умов та безпеки праці у</w:t>
            </w:r>
            <w:r w:rsidR="009725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8B35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структурних підрозділах на поточний рік</w:t>
            </w:r>
          </w:p>
          <w:p w14:paraId="15F790F1" w14:textId="77777777" w:rsidR="00564E7E" w:rsidRDefault="00564E7E" w:rsidP="0068241F">
            <w:pPr>
              <w:pStyle w:val="a3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35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графіка проведення періодичних медоглядів працівників</w:t>
            </w:r>
          </w:p>
          <w:p w14:paraId="55801928" w14:textId="0DFD09AF" w:rsidR="00564E7E" w:rsidRPr="008B35F8" w:rsidRDefault="00564E7E" w:rsidP="0068241F">
            <w:pPr>
              <w:pStyle w:val="a3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35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перелік виробництв, відділень, виробничих дільниць і окремих об</w:t>
            </w:r>
            <w:r w:rsidR="009725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8B35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єктів, для яких розробляється План локалізації і ліквідації аварій та</w:t>
            </w:r>
            <w:r w:rsidR="009725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8B35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їх наслідків (ПЛЛА)</w:t>
            </w:r>
          </w:p>
          <w:p w14:paraId="2E5208CC" w14:textId="434CFBE7" w:rsidR="00564E7E" w:rsidRPr="008B35F8" w:rsidRDefault="00564E7E" w:rsidP="0068241F">
            <w:pPr>
              <w:pStyle w:val="a3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35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призначення відповідальної особи за безпечний стан будівель і</w:t>
            </w:r>
            <w:r w:rsidR="009725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8B35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споруд, несучих і огороджувальних конструкцій</w:t>
            </w:r>
          </w:p>
          <w:p w14:paraId="1C2837DA" w14:textId="77777777" w:rsidR="00564E7E" w:rsidRPr="008B35F8" w:rsidRDefault="00564E7E" w:rsidP="0068241F">
            <w:pPr>
              <w:pStyle w:val="a3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35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призначення відповідальної особи за безпечну експлуатацію газового господарства</w:t>
            </w:r>
          </w:p>
          <w:p w14:paraId="4DF37372" w14:textId="76AD2AD9" w:rsidR="00564E7E" w:rsidRPr="008B35F8" w:rsidRDefault="00564E7E" w:rsidP="0068241F">
            <w:pPr>
              <w:pStyle w:val="a3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35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призначення відповідальної особи за безпечну експлуатацію котлів, вентиляційних систем; посудин та обладнання, що працюють під</w:t>
            </w:r>
            <w:r w:rsidR="009725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8B35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тиском</w:t>
            </w:r>
          </w:p>
          <w:p w14:paraId="0FA0C0AC" w14:textId="77777777" w:rsidR="00564E7E" w:rsidRPr="008B35F8" w:rsidRDefault="00564E7E" w:rsidP="0068241F">
            <w:pPr>
              <w:pStyle w:val="a3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35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призначення відповідальної особи за електрогосподарство</w:t>
            </w:r>
          </w:p>
          <w:p w14:paraId="250C3B50" w14:textId="1579169C" w:rsidR="00564E7E" w:rsidRPr="008B35F8" w:rsidRDefault="00564E7E" w:rsidP="0068241F">
            <w:pPr>
              <w:pStyle w:val="a3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35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призначення відповідальної особи за засоби пожежогасіння на</w:t>
            </w:r>
            <w:r w:rsidR="009725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8B35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підприємстві</w:t>
            </w:r>
          </w:p>
          <w:p w14:paraId="614C21B6" w14:textId="037C7C3F" w:rsidR="00564E7E" w:rsidRPr="008B35F8" w:rsidRDefault="00564E7E" w:rsidP="0068241F">
            <w:pPr>
              <w:pStyle w:val="a3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35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призначення відповідальної особи за надання першої до</w:t>
            </w:r>
            <w:r w:rsidR="005477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медичн</w:t>
            </w:r>
            <w:r w:rsidRPr="008B35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 допомоги при нещасних випадках</w:t>
            </w:r>
          </w:p>
          <w:p w14:paraId="40B61F0E" w14:textId="77777777" w:rsidR="00564E7E" w:rsidRPr="008B35F8" w:rsidRDefault="00564E7E" w:rsidP="0068241F">
            <w:pPr>
              <w:pStyle w:val="a3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35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призначення відповідальної особи за пожежну безпеку підприємства</w:t>
            </w:r>
          </w:p>
          <w:p w14:paraId="25D2310E" w14:textId="7749A461" w:rsidR="00564E7E" w:rsidRPr="008B35F8" w:rsidRDefault="00564E7E" w:rsidP="0068241F">
            <w:pPr>
              <w:pStyle w:val="a3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35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призначення відповідальної особи за проведення робіт </w:t>
            </w:r>
            <w:r w:rsidR="005477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8B35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5477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8B35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підвищеною небезпекою</w:t>
            </w:r>
          </w:p>
          <w:p w14:paraId="0BB0BF2E" w14:textId="77777777" w:rsidR="00564E7E" w:rsidRPr="008B35F8" w:rsidRDefault="00564E7E" w:rsidP="0068241F">
            <w:pPr>
              <w:pStyle w:val="a3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35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призначення відповідальної особи за технічно справний стан обладнання, машин і механізмів</w:t>
            </w:r>
          </w:p>
          <w:p w14:paraId="72601699" w14:textId="2D5D29D9" w:rsidR="00547707" w:rsidRPr="00547707" w:rsidRDefault="00564E7E" w:rsidP="00547707">
            <w:pPr>
              <w:pStyle w:val="a3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35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призначення комісії для перевірки знань з охорони праці</w:t>
            </w:r>
          </w:p>
        </w:tc>
      </w:tr>
      <w:tr w:rsidR="006B3CDB" w:rsidRPr="00F82E39" w14:paraId="6856D0A6" w14:textId="77777777" w:rsidTr="009D2E9D">
        <w:tc>
          <w:tcPr>
            <w:tcW w:w="1838" w:type="dxa"/>
          </w:tcPr>
          <w:p w14:paraId="74E166A8" w14:textId="6DC08816" w:rsidR="006B3CDB" w:rsidRDefault="0068241F" w:rsidP="008B35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35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Затверджені </w:t>
            </w:r>
            <w:bookmarkStart w:id="0" w:name="_Hlk56350678"/>
            <w:r w:rsidRPr="008B35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наказами</w:t>
            </w:r>
            <w:bookmarkEnd w:id="0"/>
          </w:p>
        </w:tc>
        <w:tc>
          <w:tcPr>
            <w:tcW w:w="8052" w:type="dxa"/>
          </w:tcPr>
          <w:p w14:paraId="2A2DB415" w14:textId="142CF3B5" w:rsidR="00564E7E" w:rsidRPr="0068241F" w:rsidRDefault="00564E7E" w:rsidP="00564E7E">
            <w:pPr>
              <w:pStyle w:val="a5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24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графік роботи з </w:t>
            </w:r>
            <w:r w:rsidR="00547707" w:rsidRPr="005477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охорони праці</w:t>
            </w:r>
            <w:r w:rsidRPr="006824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(річний)</w:t>
            </w:r>
          </w:p>
          <w:p w14:paraId="139666BF" w14:textId="4846D000" w:rsidR="00564E7E" w:rsidRPr="0068241F" w:rsidRDefault="00564E7E" w:rsidP="0068241F">
            <w:pPr>
              <w:pStyle w:val="a5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24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графік обстеження підрозділів підприємства</w:t>
            </w:r>
          </w:p>
          <w:p w14:paraId="67ECAE70" w14:textId="31E7C59E" w:rsidR="00564E7E" w:rsidRPr="0068241F" w:rsidRDefault="00564E7E" w:rsidP="00564E7E">
            <w:pPr>
              <w:pStyle w:val="a5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24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перелік нормативно-правових актів з </w:t>
            </w:r>
            <w:r w:rsidR="00547707" w:rsidRPr="005477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охорони праці</w:t>
            </w:r>
          </w:p>
          <w:p w14:paraId="1FF96EC9" w14:textId="2790C7B3" w:rsidR="00B97A02" w:rsidRDefault="00B97A02" w:rsidP="00B97A02">
            <w:pPr>
              <w:pStyle w:val="a5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24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перелік необхідних інструкцій з охорони праці за видами робіт і</w:t>
            </w:r>
            <w:r w:rsidR="005477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6824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списком машин та механізмів</w:t>
            </w:r>
          </w:p>
          <w:p w14:paraId="07896DF9" w14:textId="5A4561B3" w:rsidR="00E94A7D" w:rsidRPr="0068241F" w:rsidRDefault="00E94A7D" w:rsidP="00E94A7D">
            <w:pPr>
              <w:pStyle w:val="a5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24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перелік професій, посад </w:t>
            </w:r>
            <w:r w:rsidR="005477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6824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видів робіт, на які мають бути розроблені інструкції з охорони праці</w:t>
            </w:r>
          </w:p>
          <w:p w14:paraId="6DC971C7" w14:textId="7EA083B6" w:rsidR="00E94A7D" w:rsidRPr="0068241F" w:rsidRDefault="00E94A7D" w:rsidP="00E94A7D">
            <w:pPr>
              <w:pStyle w:val="a5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24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перелік робіт підвищеної небезпеки для отримання декларації (дозволу) на виконання таких робіт </w:t>
            </w:r>
            <w:r w:rsidR="005477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6824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перелік машин, механізмів </w:t>
            </w:r>
            <w:r w:rsidR="005477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6824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устатковання для отримання декларації (дозволу) на їх експлуатацію (за наявності)</w:t>
            </w:r>
          </w:p>
          <w:p w14:paraId="2894CFCC" w14:textId="77777777" w:rsidR="00E94A7D" w:rsidRPr="0068241F" w:rsidRDefault="00E94A7D" w:rsidP="00E94A7D">
            <w:pPr>
              <w:pStyle w:val="a5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" w:name="_Hlk56346931"/>
            <w:r w:rsidRPr="006824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перелік робіт підвищеної небезпеки, для виконання яких потрібен висновок психофізіологічної експертизи (за наявності)</w:t>
            </w:r>
          </w:p>
          <w:bookmarkEnd w:id="1"/>
          <w:p w14:paraId="6FF495E1" w14:textId="7F0751E7" w:rsidR="00E94A7D" w:rsidRPr="0068241F" w:rsidRDefault="00E94A7D" w:rsidP="00E94A7D">
            <w:pPr>
              <w:pStyle w:val="a5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24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перелік робіт підвищеної небезпеки, для виконання яких потрібен наряд-допуск</w:t>
            </w:r>
            <w:r w:rsidR="0074768C" w:rsidRPr="0074768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*</w:t>
            </w:r>
          </w:p>
          <w:p w14:paraId="1526D19A" w14:textId="77777777" w:rsidR="00E94A7D" w:rsidRPr="0068241F" w:rsidRDefault="00E94A7D" w:rsidP="00E94A7D">
            <w:pPr>
              <w:pStyle w:val="a5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24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перелік робіт підвищеної небезпеки, для проведення яких необхідна щорічна перевірка знань з охорони праці (за наявності)</w:t>
            </w:r>
          </w:p>
          <w:p w14:paraId="0D43B3FA" w14:textId="77777777" w:rsidR="00E94A7D" w:rsidRPr="0068241F" w:rsidRDefault="00E94A7D" w:rsidP="00E94A7D">
            <w:pPr>
              <w:pStyle w:val="a5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24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перелік робіт підвищеної небезпеки, що виконуються в порядку поточної експлуатації</w:t>
            </w:r>
          </w:p>
          <w:p w14:paraId="795C25AE" w14:textId="67F677D0" w:rsidR="00E94A7D" w:rsidRPr="0068241F" w:rsidRDefault="00E94A7D" w:rsidP="00E94A7D">
            <w:pPr>
              <w:pStyle w:val="a5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24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плани-графіки </w:t>
            </w:r>
            <w:r w:rsidR="007476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</w:t>
            </w:r>
            <w:r w:rsidRPr="006824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програми навчання (стажування) працівників, які</w:t>
            </w:r>
            <w:r w:rsidR="007476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6824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виконують роботи підвищеної небезпеки, </w:t>
            </w:r>
            <w:r w:rsidR="007476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6824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посадових осіб підприємства</w:t>
            </w:r>
          </w:p>
          <w:p w14:paraId="60DD8320" w14:textId="5F1E7653" w:rsidR="00E94A7D" w:rsidRPr="0068241F" w:rsidRDefault="00E94A7D" w:rsidP="00E94A7D">
            <w:pPr>
              <w:pStyle w:val="a5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24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програма вступного інструктажу</w:t>
            </w:r>
          </w:p>
          <w:p w14:paraId="7F9F764D" w14:textId="77777777" w:rsidR="00B97A02" w:rsidRPr="00F82E39" w:rsidRDefault="00B97A02" w:rsidP="00B97A02">
            <w:pPr>
              <w:pStyle w:val="a5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2E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перелік професій працівників, які підлягають медичним оглядам</w:t>
            </w:r>
          </w:p>
          <w:p w14:paraId="1E5F3FDE" w14:textId="730326F6" w:rsidR="00564E7E" w:rsidRPr="0068241F" w:rsidRDefault="00564E7E" w:rsidP="0068241F">
            <w:pPr>
              <w:pStyle w:val="a5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24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перелік видів діяльності (робіт, професій) з особливими вимогами до</w:t>
            </w:r>
            <w:r w:rsidR="00B14E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6824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стану психічного здоров’я працівника (за наявності)</w:t>
            </w:r>
          </w:p>
          <w:p w14:paraId="616D9383" w14:textId="77777777" w:rsidR="006B3CDB" w:rsidRDefault="00564E7E" w:rsidP="00E94A7D">
            <w:pPr>
              <w:pStyle w:val="a5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24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перелік професій та видів діяльності, для яких є обов’язковим первинний і періодичний наркологічний огляд (за наявності)</w:t>
            </w:r>
          </w:p>
          <w:p w14:paraId="4305CD53" w14:textId="77777777" w:rsidR="00FA5E7E" w:rsidRDefault="00FA5E7E" w:rsidP="00FA5E7E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</w:p>
          <w:p w14:paraId="062C30BF" w14:textId="430C1EC9" w:rsidR="00FA5E7E" w:rsidRPr="00FA5E7E" w:rsidRDefault="00FA5E7E" w:rsidP="00FA5E7E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FA5E7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* За наявності таких робіт потрібно розробити порядок оформлення нарядів-допусків</w:t>
            </w:r>
          </w:p>
        </w:tc>
      </w:tr>
      <w:tr w:rsidR="006B3CDB" w:rsidRPr="00F82E39" w14:paraId="7F1C5739" w14:textId="77777777" w:rsidTr="009D2E9D">
        <w:tc>
          <w:tcPr>
            <w:tcW w:w="1838" w:type="dxa"/>
          </w:tcPr>
          <w:p w14:paraId="658F5229" w14:textId="1F67B63A" w:rsidR="006B3CDB" w:rsidRDefault="0068241F" w:rsidP="008B35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35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Журнали</w:t>
            </w:r>
          </w:p>
        </w:tc>
        <w:tc>
          <w:tcPr>
            <w:tcW w:w="8052" w:type="dxa"/>
          </w:tcPr>
          <w:p w14:paraId="25FE7391" w14:textId="77777777" w:rsidR="00564E7E" w:rsidRPr="0068241F" w:rsidRDefault="00564E7E" w:rsidP="0068241F">
            <w:pPr>
              <w:pStyle w:val="a5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24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обліку видачі інструкцій</w:t>
            </w:r>
          </w:p>
          <w:p w14:paraId="2DA43F0B" w14:textId="6A031944" w:rsidR="00564E7E" w:rsidRPr="0068241F" w:rsidRDefault="00564E7E" w:rsidP="0068241F">
            <w:pPr>
              <w:pStyle w:val="a5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24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обліку </w:t>
            </w:r>
            <w:r w:rsidR="00B14E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ЗІЗ</w:t>
            </w:r>
          </w:p>
          <w:p w14:paraId="111359C6" w14:textId="77777777" w:rsidR="00564E7E" w:rsidRPr="0068241F" w:rsidRDefault="00564E7E" w:rsidP="0068241F">
            <w:pPr>
              <w:pStyle w:val="a5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2" w:name="_Hlk56347115"/>
            <w:r w:rsidRPr="006824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обліку</w:t>
            </w:r>
            <w:bookmarkEnd w:id="2"/>
            <w:r w:rsidRPr="006824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інструкцій з охорони праці</w:t>
            </w:r>
          </w:p>
          <w:p w14:paraId="2E67AD10" w14:textId="14EF6A13" w:rsidR="00564E7E" w:rsidRPr="0068241F" w:rsidRDefault="00564E7E" w:rsidP="0068241F">
            <w:pPr>
              <w:pStyle w:val="a5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24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обліку об</w:t>
            </w:r>
            <w:r w:rsidR="00B14E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6824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єктів підвищеної небезпеки</w:t>
            </w:r>
          </w:p>
          <w:p w14:paraId="5A671820" w14:textId="77777777" w:rsidR="00564E7E" w:rsidRPr="0068241F" w:rsidRDefault="00564E7E" w:rsidP="0068241F">
            <w:pPr>
              <w:pStyle w:val="a5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24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обліку професійних захворювань (отруєнь)</w:t>
            </w:r>
          </w:p>
          <w:p w14:paraId="4015713F" w14:textId="77777777" w:rsidR="00564E7E" w:rsidRPr="0068241F" w:rsidRDefault="00564E7E" w:rsidP="0068241F">
            <w:pPr>
              <w:pStyle w:val="a5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24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реєстрації аварій</w:t>
            </w:r>
          </w:p>
          <w:p w14:paraId="11A64DC3" w14:textId="77777777" w:rsidR="00564E7E" w:rsidRPr="0068241F" w:rsidRDefault="00564E7E" w:rsidP="0068241F">
            <w:pPr>
              <w:pStyle w:val="a5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24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реєстрації вступного інструктажу з охорони праці</w:t>
            </w:r>
          </w:p>
          <w:p w14:paraId="3401FD72" w14:textId="36C34592" w:rsidR="00564E7E" w:rsidRPr="0068241F" w:rsidRDefault="00564E7E" w:rsidP="0068241F">
            <w:pPr>
              <w:pStyle w:val="a5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24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реєстрації інструктаж</w:t>
            </w:r>
            <w:r w:rsidR="00AB5F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6824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</w:t>
            </w:r>
            <w:r w:rsidR="002251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питань </w:t>
            </w:r>
            <w:r w:rsidRPr="006824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охорони праці на робочому місці</w:t>
            </w:r>
          </w:p>
          <w:p w14:paraId="464FD146" w14:textId="67B4BB2C" w:rsidR="006B3CDB" w:rsidRPr="0068241F" w:rsidRDefault="00564E7E" w:rsidP="0068241F">
            <w:pPr>
              <w:pStyle w:val="a5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24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реєстрації </w:t>
            </w:r>
            <w:r w:rsidR="0026605F" w:rsidRPr="002660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осіб, що потерпіли від нещасних випадків</w:t>
            </w:r>
          </w:p>
        </w:tc>
      </w:tr>
      <w:tr w:rsidR="006B3CDB" w:rsidRPr="00F82E39" w14:paraId="2A5D9C32" w14:textId="77777777" w:rsidTr="009D2E9D">
        <w:tc>
          <w:tcPr>
            <w:tcW w:w="1838" w:type="dxa"/>
          </w:tcPr>
          <w:p w14:paraId="7D4B1C04" w14:textId="54C86A06" w:rsidR="006B3CDB" w:rsidRDefault="0068241F" w:rsidP="008B35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B35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Інші документи</w:t>
            </w:r>
          </w:p>
        </w:tc>
        <w:tc>
          <w:tcPr>
            <w:tcW w:w="8052" w:type="dxa"/>
          </w:tcPr>
          <w:p w14:paraId="1093AFC6" w14:textId="6E9CC112" w:rsidR="00D53A86" w:rsidRPr="0068241F" w:rsidRDefault="00D53A86" w:rsidP="00D53A86">
            <w:pPr>
              <w:pStyle w:val="a5"/>
              <w:numPr>
                <w:ilvl w:val="0"/>
                <w:numId w:val="5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24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план роботи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СОП</w:t>
            </w:r>
          </w:p>
          <w:p w14:paraId="21F89F12" w14:textId="77777777" w:rsidR="00564E7E" w:rsidRPr="0068241F" w:rsidRDefault="00564E7E" w:rsidP="0068241F">
            <w:pPr>
              <w:pStyle w:val="a5"/>
              <w:numPr>
                <w:ilvl w:val="0"/>
                <w:numId w:val="5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24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 перевірки стану охорони праці, складені комісіями підприємства</w:t>
            </w:r>
          </w:p>
          <w:p w14:paraId="59FB26FE" w14:textId="77777777" w:rsidR="00564E7E" w:rsidRPr="0068241F" w:rsidRDefault="00564E7E" w:rsidP="0068241F">
            <w:pPr>
              <w:pStyle w:val="a5"/>
              <w:numPr>
                <w:ilvl w:val="0"/>
                <w:numId w:val="5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24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 про нещасні випадки на виробництві за формою Н-1</w:t>
            </w:r>
          </w:p>
          <w:p w14:paraId="75DE89F7" w14:textId="6A38313B" w:rsidR="00564E7E" w:rsidRPr="0068241F" w:rsidRDefault="00564E7E" w:rsidP="0068241F">
            <w:pPr>
              <w:pStyle w:val="a5"/>
              <w:numPr>
                <w:ilvl w:val="0"/>
                <w:numId w:val="5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24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акти </w:t>
            </w:r>
            <w:r w:rsidR="005E1631" w:rsidRPr="005E16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причин виникнення хронічного професійного захворювання (отруєння)</w:t>
            </w:r>
            <w:r w:rsidR="005E16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824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формою П-4</w:t>
            </w:r>
          </w:p>
          <w:p w14:paraId="755FB333" w14:textId="77777777" w:rsidR="00564E7E" w:rsidRPr="0068241F" w:rsidRDefault="00564E7E" w:rsidP="0068241F">
            <w:pPr>
              <w:pStyle w:val="a5"/>
              <w:numPr>
                <w:ilvl w:val="0"/>
                <w:numId w:val="5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24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інструкції з охорони праці (перші примірники)</w:t>
            </w:r>
          </w:p>
          <w:p w14:paraId="736AB013" w14:textId="77777777" w:rsidR="00564E7E" w:rsidRPr="0068241F" w:rsidRDefault="00564E7E" w:rsidP="0068241F">
            <w:pPr>
              <w:pStyle w:val="a5"/>
              <w:numPr>
                <w:ilvl w:val="0"/>
                <w:numId w:val="5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24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матеріали аналізу, оцінки стану безпеки та гігієни праці (оцінки ризиків)</w:t>
            </w:r>
          </w:p>
          <w:p w14:paraId="5EF1AF2E" w14:textId="697D21B8" w:rsidR="00564E7E" w:rsidRPr="0068241F" w:rsidRDefault="00564E7E" w:rsidP="0068241F">
            <w:pPr>
              <w:pStyle w:val="a5"/>
              <w:numPr>
                <w:ilvl w:val="0"/>
                <w:numId w:val="5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24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комплексні заходи для досягнення встановлених нормативів </w:t>
            </w:r>
            <w:r w:rsidR="00AC76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 </w:t>
            </w:r>
            <w:r w:rsidRPr="006824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підвищення наявного рівня охорони праці, передбачені колективним договором</w:t>
            </w:r>
          </w:p>
          <w:p w14:paraId="78DA4F4D" w14:textId="77777777" w:rsidR="00564E7E" w:rsidRPr="0068241F" w:rsidRDefault="00564E7E" w:rsidP="0068241F">
            <w:pPr>
              <w:pStyle w:val="a5"/>
              <w:numPr>
                <w:ilvl w:val="0"/>
                <w:numId w:val="5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24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матеріали атестації робочих місць на відповідність нормативно-правовим актам з охорони праці</w:t>
            </w:r>
          </w:p>
          <w:p w14:paraId="6A2123C6" w14:textId="3275C335" w:rsidR="00564E7E" w:rsidRPr="0068241F" w:rsidRDefault="00564E7E" w:rsidP="0068241F">
            <w:pPr>
              <w:pStyle w:val="a5"/>
              <w:numPr>
                <w:ilvl w:val="0"/>
                <w:numId w:val="5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24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матеріали аудиту охорони праці, </w:t>
            </w:r>
            <w:r w:rsidR="00AC76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зокрема</w:t>
            </w:r>
            <w:r w:rsidRPr="006824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оцінки технічного стану будівель, виробничого обладнання та устатк</w:t>
            </w:r>
            <w:r w:rsidR="00D53A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6824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вання, атестації робочих місць за умовами праці на відповідність нормативно-правовим актам з</w:t>
            </w:r>
            <w:r w:rsidR="00D53A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6824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охорони праці, ПЛЛА</w:t>
            </w:r>
          </w:p>
          <w:p w14:paraId="146644DD" w14:textId="77777777" w:rsidR="00564E7E" w:rsidRPr="0068241F" w:rsidRDefault="00564E7E" w:rsidP="0068241F">
            <w:pPr>
              <w:pStyle w:val="a5"/>
              <w:numPr>
                <w:ilvl w:val="0"/>
                <w:numId w:val="5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24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матеріали перевірки стану умов та безпеки праці комісією підприємства та затверджені заходи щодо усунення виявлених порушень</w:t>
            </w:r>
          </w:p>
          <w:p w14:paraId="326C9546" w14:textId="0FFA34C3" w:rsidR="00564E7E" w:rsidRPr="0068241F" w:rsidRDefault="00564E7E" w:rsidP="0068241F">
            <w:pPr>
              <w:pStyle w:val="a5"/>
              <w:numPr>
                <w:ilvl w:val="0"/>
                <w:numId w:val="5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24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матеріали розслідування нещасних випадків, професійних захворювань і</w:t>
            </w:r>
            <w:r w:rsidR="00D53A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6824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аварій (перші примірники)</w:t>
            </w:r>
          </w:p>
          <w:p w14:paraId="52372959" w14:textId="77777777" w:rsidR="00564E7E" w:rsidRPr="0068241F" w:rsidRDefault="00564E7E" w:rsidP="0068241F">
            <w:pPr>
              <w:pStyle w:val="a5"/>
              <w:numPr>
                <w:ilvl w:val="0"/>
                <w:numId w:val="5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24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приписи органів державного нагляду, накази та заходи щодо їх виконання</w:t>
            </w:r>
          </w:p>
          <w:p w14:paraId="293A0A62" w14:textId="77777777" w:rsidR="00564E7E" w:rsidRPr="0068241F" w:rsidRDefault="00564E7E" w:rsidP="0068241F">
            <w:pPr>
              <w:pStyle w:val="a5"/>
              <w:numPr>
                <w:ilvl w:val="0"/>
                <w:numId w:val="5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24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приписи служби охорони праці з відміткою про виконання заходів</w:t>
            </w:r>
          </w:p>
          <w:p w14:paraId="32AD1D48" w14:textId="77777777" w:rsidR="00564E7E" w:rsidRPr="0068241F" w:rsidRDefault="00564E7E" w:rsidP="0068241F">
            <w:pPr>
              <w:pStyle w:val="a5"/>
              <w:numPr>
                <w:ilvl w:val="0"/>
                <w:numId w:val="5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24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протоколи лабораторних досліджень умов праці </w:t>
            </w:r>
          </w:p>
          <w:p w14:paraId="3649182B" w14:textId="77777777" w:rsidR="00564E7E" w:rsidRPr="0068241F" w:rsidRDefault="00564E7E" w:rsidP="0068241F">
            <w:pPr>
              <w:pStyle w:val="a5"/>
              <w:numPr>
                <w:ilvl w:val="0"/>
                <w:numId w:val="5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24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протоколи нарад у керівника підприємства</w:t>
            </w:r>
          </w:p>
          <w:p w14:paraId="2D30E843" w14:textId="77777777" w:rsidR="00564E7E" w:rsidRPr="0068241F" w:rsidRDefault="00564E7E" w:rsidP="0068241F">
            <w:pPr>
              <w:pStyle w:val="a5"/>
              <w:numPr>
                <w:ilvl w:val="0"/>
                <w:numId w:val="5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24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протоколи перевірки знань з питань охорони праці працівників підприємства</w:t>
            </w:r>
          </w:p>
          <w:p w14:paraId="484B267C" w14:textId="77777777" w:rsidR="00564E7E" w:rsidRDefault="00564E7E" w:rsidP="00564E7E">
            <w:pPr>
              <w:pStyle w:val="a5"/>
              <w:numPr>
                <w:ilvl w:val="0"/>
                <w:numId w:val="5"/>
              </w:numPr>
              <w:spacing w:after="160" w:line="259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24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списки та заключні акти медоглядів</w:t>
            </w:r>
          </w:p>
          <w:p w14:paraId="457EBE76" w14:textId="6BE273A1" w:rsidR="006B3CDB" w:rsidRDefault="00564E7E" w:rsidP="00564E7E">
            <w:pPr>
              <w:pStyle w:val="a5"/>
              <w:numPr>
                <w:ilvl w:val="0"/>
                <w:numId w:val="5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24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угоди з охорони праці (за наявності колективного договору) </w:t>
            </w:r>
            <w:r w:rsidR="00D53A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 </w:t>
            </w:r>
            <w:r w:rsidRPr="006824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документи, що підтверджують його виконання</w:t>
            </w:r>
          </w:p>
        </w:tc>
      </w:tr>
      <w:tr w:rsidR="00C84DBC" w:rsidRPr="00E66281" w14:paraId="4E4F098A" w14:textId="77777777" w:rsidTr="004C54B3">
        <w:tc>
          <w:tcPr>
            <w:tcW w:w="9890" w:type="dxa"/>
            <w:gridSpan w:val="2"/>
          </w:tcPr>
          <w:p w14:paraId="7DE4D1BC" w14:textId="020ACEA7" w:rsidR="00C84DBC" w:rsidRDefault="00762995" w:rsidP="00C84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В</w:t>
            </w:r>
            <w:r w:rsidR="00C84DBC" w:rsidRPr="008B35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иробнич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ий</w:t>
            </w:r>
            <w:r w:rsidR="00C84DBC" w:rsidRPr="008B35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структурн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ий</w:t>
            </w:r>
            <w:r w:rsidR="00C84DBC" w:rsidRPr="008B35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підрозділ (дільниц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я</w:t>
            </w:r>
            <w:r w:rsidR="00C84DBC" w:rsidRPr="008B35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</w:tr>
      <w:tr w:rsidR="0068241F" w:rsidRPr="00F82E39" w14:paraId="187F740B" w14:textId="77777777" w:rsidTr="009D2E9D">
        <w:tc>
          <w:tcPr>
            <w:tcW w:w="1838" w:type="dxa"/>
          </w:tcPr>
          <w:p w14:paraId="4C32D3B1" w14:textId="39AD4A25" w:rsidR="0068241F" w:rsidRPr="00C84DBC" w:rsidRDefault="00C84DBC" w:rsidP="008B35F8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4D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Переліки</w:t>
            </w:r>
          </w:p>
        </w:tc>
        <w:tc>
          <w:tcPr>
            <w:tcW w:w="8052" w:type="dxa"/>
          </w:tcPr>
          <w:p w14:paraId="5269924C" w14:textId="63A7DE78" w:rsidR="00C84DBC" w:rsidRPr="00C84DBC" w:rsidRDefault="00C84DBC" w:rsidP="00C84DBC">
            <w:pPr>
              <w:pStyle w:val="a5"/>
              <w:numPr>
                <w:ilvl w:val="0"/>
                <w:numId w:val="6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4D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осіб, які підлягають періодичним медоглядам, </w:t>
            </w:r>
            <w:r w:rsidR="00D53A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C84D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висновок медичної комісії про їх допуск до роботи</w:t>
            </w:r>
          </w:p>
          <w:p w14:paraId="54F00F15" w14:textId="615880F5" w:rsidR="0068241F" w:rsidRDefault="00C84DBC" w:rsidP="00C84DBC">
            <w:pPr>
              <w:pStyle w:val="a5"/>
              <w:numPr>
                <w:ilvl w:val="0"/>
                <w:numId w:val="6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4D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осіб, які виконують роботи підвищеної небезпеки, </w:t>
            </w:r>
            <w:bookmarkStart w:id="3" w:name="_Hlk56348215"/>
            <w:r w:rsidRPr="00C84D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матеріали проходження навчання та перевірки знань</w:t>
            </w:r>
            <w:bookmarkEnd w:id="3"/>
          </w:p>
        </w:tc>
      </w:tr>
      <w:tr w:rsidR="0068241F" w:rsidRPr="00F82E39" w14:paraId="2042CC5B" w14:textId="77777777" w:rsidTr="009D2E9D">
        <w:tc>
          <w:tcPr>
            <w:tcW w:w="1838" w:type="dxa"/>
          </w:tcPr>
          <w:p w14:paraId="6C93948C" w14:textId="2A0DB1D5" w:rsidR="0068241F" w:rsidRPr="00C84DBC" w:rsidRDefault="00C84DBC" w:rsidP="008B35F8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4D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Журнали</w:t>
            </w:r>
          </w:p>
        </w:tc>
        <w:tc>
          <w:tcPr>
            <w:tcW w:w="8052" w:type="dxa"/>
          </w:tcPr>
          <w:p w14:paraId="1F5B7C39" w14:textId="1B58109F" w:rsidR="00C84DBC" w:rsidRPr="00C84DBC" w:rsidRDefault="00C84DBC" w:rsidP="00C84DBC">
            <w:pPr>
              <w:pStyle w:val="a5"/>
              <w:numPr>
                <w:ilvl w:val="0"/>
                <w:numId w:val="6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4D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контролю стану охорони праці керівником структурного підрозділу</w:t>
            </w:r>
          </w:p>
          <w:p w14:paraId="13B94B16" w14:textId="068B55FB" w:rsidR="00C84DBC" w:rsidRPr="00C84DBC" w:rsidRDefault="00C84DBC" w:rsidP="00C84DBC">
            <w:pPr>
              <w:pStyle w:val="a5"/>
              <w:numPr>
                <w:ilvl w:val="0"/>
                <w:numId w:val="6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4D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обліку та оглядів</w:t>
            </w:r>
          </w:p>
          <w:p w14:paraId="74B6B4CB" w14:textId="24315F36" w:rsidR="0068241F" w:rsidRPr="00C84DBC" w:rsidRDefault="00C84DBC" w:rsidP="00C84DBC">
            <w:pPr>
              <w:pStyle w:val="a5"/>
              <w:numPr>
                <w:ilvl w:val="0"/>
                <w:numId w:val="6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4D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реєстрації інструктажів із питань охорони праці на робочому місці</w:t>
            </w:r>
          </w:p>
        </w:tc>
      </w:tr>
      <w:tr w:rsidR="0068241F" w14:paraId="498B38D4" w14:textId="77777777" w:rsidTr="009D2E9D">
        <w:tc>
          <w:tcPr>
            <w:tcW w:w="1838" w:type="dxa"/>
          </w:tcPr>
          <w:p w14:paraId="43318381" w14:textId="3CE6E18A" w:rsidR="0068241F" w:rsidRPr="00C84DBC" w:rsidRDefault="00C84DBC" w:rsidP="008B35F8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4D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Інші документи</w:t>
            </w:r>
          </w:p>
        </w:tc>
        <w:tc>
          <w:tcPr>
            <w:tcW w:w="8052" w:type="dxa"/>
          </w:tcPr>
          <w:p w14:paraId="453BAD16" w14:textId="77777777" w:rsidR="005F48A4" w:rsidRDefault="00457283" w:rsidP="00C84DBC">
            <w:pPr>
              <w:pStyle w:val="a5"/>
              <w:numPr>
                <w:ilvl w:val="0"/>
                <w:numId w:val="7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4D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накази про призначення відповідальних осіб (за наявності вантажопідіймальних механізмів, посудин, що працюють під тиском, газових та електроустановок тощо)</w:t>
            </w:r>
          </w:p>
          <w:p w14:paraId="1E6BA4F9" w14:textId="7201AC4B" w:rsidR="00C84DBC" w:rsidRPr="00C84DBC" w:rsidRDefault="00C84DBC" w:rsidP="00C84DBC">
            <w:pPr>
              <w:pStyle w:val="a5"/>
              <w:numPr>
                <w:ilvl w:val="0"/>
                <w:numId w:val="7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4D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посадові інструкції</w:t>
            </w:r>
          </w:p>
          <w:p w14:paraId="22A49C0E" w14:textId="77777777" w:rsidR="00C84DBC" w:rsidRPr="00C84DBC" w:rsidRDefault="00C84DBC" w:rsidP="00C84DBC">
            <w:pPr>
              <w:pStyle w:val="a5"/>
              <w:numPr>
                <w:ilvl w:val="0"/>
                <w:numId w:val="7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4D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 обладнання цеху (дільниці)</w:t>
            </w:r>
          </w:p>
          <w:p w14:paraId="5D8EC793" w14:textId="4D2A24DB" w:rsidR="0068241F" w:rsidRPr="00C84DBC" w:rsidRDefault="00C84DBC" w:rsidP="00C84DBC">
            <w:pPr>
              <w:pStyle w:val="a5"/>
              <w:numPr>
                <w:ilvl w:val="0"/>
                <w:numId w:val="7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4D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картки обліку </w:t>
            </w:r>
            <w:r w:rsidR="005674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ЗІЗ</w:t>
            </w:r>
          </w:p>
        </w:tc>
      </w:tr>
      <w:tr w:rsidR="00C84DBC" w14:paraId="09A42AF4" w14:textId="77777777" w:rsidTr="00E83DD6">
        <w:tc>
          <w:tcPr>
            <w:tcW w:w="9890" w:type="dxa"/>
            <w:gridSpan w:val="2"/>
          </w:tcPr>
          <w:p w14:paraId="6A3B8D2F" w14:textId="43775942" w:rsidR="00C84DBC" w:rsidRDefault="00762995" w:rsidP="007920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</w:t>
            </w:r>
            <w:r w:rsidR="007920BD" w:rsidRPr="008B35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лужб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</w:t>
            </w:r>
            <w:r w:rsidR="007920BD" w:rsidRPr="008B35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енергетика</w:t>
            </w:r>
          </w:p>
        </w:tc>
      </w:tr>
      <w:tr w:rsidR="0068241F" w14:paraId="1B7D2487" w14:textId="77777777" w:rsidTr="009D2E9D">
        <w:tc>
          <w:tcPr>
            <w:tcW w:w="1838" w:type="dxa"/>
          </w:tcPr>
          <w:p w14:paraId="7A10952C" w14:textId="100C027A" w:rsidR="0068241F" w:rsidRPr="009561F9" w:rsidRDefault="009561F9" w:rsidP="008B35F8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561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Журнали</w:t>
            </w:r>
          </w:p>
        </w:tc>
        <w:tc>
          <w:tcPr>
            <w:tcW w:w="8052" w:type="dxa"/>
          </w:tcPr>
          <w:p w14:paraId="3E493D20" w14:textId="2671B5C9" w:rsidR="009561F9" w:rsidRPr="00BA6969" w:rsidRDefault="009561F9" w:rsidP="00BA6969">
            <w:pPr>
              <w:pStyle w:val="a5"/>
              <w:numPr>
                <w:ilvl w:val="0"/>
                <w:numId w:val="8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4" w:name="_Hlk56349650"/>
            <w:r w:rsidRPr="00BA6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обліку, перевірки та випробувань </w:t>
            </w:r>
            <w:bookmarkEnd w:id="4"/>
            <w:r w:rsidRPr="00BA6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електрозахисних пристроїв </w:t>
            </w:r>
            <w:r w:rsidR="005674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BA6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засобів захисту</w:t>
            </w:r>
          </w:p>
          <w:p w14:paraId="6937C493" w14:textId="28A4EAE0" w:rsidR="0068241F" w:rsidRDefault="009561F9" w:rsidP="00BA6969">
            <w:pPr>
              <w:pStyle w:val="a5"/>
              <w:numPr>
                <w:ilvl w:val="0"/>
                <w:numId w:val="8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6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перевірки знань з електробезпеки</w:t>
            </w:r>
          </w:p>
        </w:tc>
      </w:tr>
      <w:tr w:rsidR="0068241F" w:rsidRPr="00F82E39" w14:paraId="2320FF2D" w14:textId="77777777" w:rsidTr="009D2E9D">
        <w:tc>
          <w:tcPr>
            <w:tcW w:w="1838" w:type="dxa"/>
          </w:tcPr>
          <w:p w14:paraId="2AEF22D0" w14:textId="1E013D92" w:rsidR="0068241F" w:rsidRPr="00BA6969" w:rsidRDefault="009561F9" w:rsidP="008B35F8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A69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Протоколи</w:t>
            </w:r>
          </w:p>
        </w:tc>
        <w:tc>
          <w:tcPr>
            <w:tcW w:w="8052" w:type="dxa"/>
          </w:tcPr>
          <w:p w14:paraId="1C28101F" w14:textId="59D368B8" w:rsidR="00BA6969" w:rsidRPr="00BA6969" w:rsidRDefault="00BA6969" w:rsidP="00BA6969">
            <w:pPr>
              <w:pStyle w:val="a5"/>
              <w:numPr>
                <w:ilvl w:val="0"/>
                <w:numId w:val="9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6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перевірки ізоляції електромереж та електроінструменту</w:t>
            </w:r>
          </w:p>
          <w:p w14:paraId="47FF3C72" w14:textId="1E65306A" w:rsidR="00BA6969" w:rsidRPr="00BA6969" w:rsidRDefault="00BA6969" w:rsidP="00BA6969">
            <w:pPr>
              <w:pStyle w:val="a5"/>
              <w:numPr>
                <w:ilvl w:val="0"/>
                <w:numId w:val="9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6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вимірювань опору ізоляції та розтікання струму на основних заземлювачах і заземленнях магістралей та установок</w:t>
            </w:r>
          </w:p>
          <w:p w14:paraId="33176240" w14:textId="2AFF169F" w:rsidR="0068241F" w:rsidRPr="00BA6969" w:rsidRDefault="00BA6969" w:rsidP="00BA6969">
            <w:pPr>
              <w:pStyle w:val="a5"/>
              <w:numPr>
                <w:ilvl w:val="0"/>
                <w:numId w:val="9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6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перевірки повного опору петлі фаза-нуль</w:t>
            </w:r>
          </w:p>
        </w:tc>
      </w:tr>
      <w:tr w:rsidR="009561F9" w:rsidRPr="00F82E39" w14:paraId="6B00172A" w14:textId="77777777" w:rsidTr="009D2E9D">
        <w:tc>
          <w:tcPr>
            <w:tcW w:w="1838" w:type="dxa"/>
          </w:tcPr>
          <w:p w14:paraId="084C8A8B" w14:textId="6DA3E244" w:rsidR="009561F9" w:rsidRPr="00BA6969" w:rsidRDefault="00BA6969" w:rsidP="008B35F8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A69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Інші документи</w:t>
            </w:r>
          </w:p>
        </w:tc>
        <w:tc>
          <w:tcPr>
            <w:tcW w:w="8052" w:type="dxa"/>
          </w:tcPr>
          <w:p w14:paraId="50BADE15" w14:textId="77777777" w:rsidR="00BA6969" w:rsidRPr="00BA6969" w:rsidRDefault="00BA6969" w:rsidP="00BA6969">
            <w:pPr>
              <w:pStyle w:val="a5"/>
              <w:numPr>
                <w:ilvl w:val="0"/>
                <w:numId w:val="10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6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положення про енергетичну службу підприємства</w:t>
            </w:r>
          </w:p>
          <w:p w14:paraId="2BE6A445" w14:textId="77777777" w:rsidR="00BA6969" w:rsidRPr="00BA6969" w:rsidRDefault="00BA6969" w:rsidP="00BA6969">
            <w:pPr>
              <w:pStyle w:val="a5"/>
              <w:numPr>
                <w:ilvl w:val="0"/>
                <w:numId w:val="10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5" w:name="_Hlk56348412"/>
            <w:r w:rsidRPr="00BA6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наказ про призначення відповідального за справний стан і безпечну експлуатацію </w:t>
            </w:r>
            <w:bookmarkEnd w:id="5"/>
            <w:r w:rsidRPr="00BA6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електрогосподарства</w:t>
            </w:r>
          </w:p>
          <w:p w14:paraId="4A38C056" w14:textId="77777777" w:rsidR="00BA6969" w:rsidRPr="00BA6969" w:rsidRDefault="00BA6969" w:rsidP="00BA6969">
            <w:pPr>
              <w:pStyle w:val="a5"/>
              <w:numPr>
                <w:ilvl w:val="0"/>
                <w:numId w:val="10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6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 опосвідчення стану безпеки електроустановок споживачів</w:t>
            </w:r>
          </w:p>
          <w:p w14:paraId="7E3771D7" w14:textId="481EC37E" w:rsidR="00BA6969" w:rsidRPr="00BA6969" w:rsidRDefault="00BA6969" w:rsidP="00BA6969">
            <w:pPr>
              <w:pStyle w:val="a5"/>
              <w:numPr>
                <w:ilvl w:val="0"/>
                <w:numId w:val="10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6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графік планово-попереджувальних ремонтів</w:t>
            </w:r>
          </w:p>
          <w:p w14:paraId="301733B3" w14:textId="07ED180C" w:rsidR="00BA6969" w:rsidRPr="00BA6969" w:rsidRDefault="00BA6969" w:rsidP="00BA6969">
            <w:pPr>
              <w:pStyle w:val="a5"/>
              <w:numPr>
                <w:ilvl w:val="0"/>
                <w:numId w:val="10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6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список осіб, що мають право одноосібно огляд</w:t>
            </w:r>
            <w:r w:rsidR="00E304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ати</w:t>
            </w:r>
            <w:r w:rsidRPr="00BA6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електроустанов</w:t>
            </w:r>
            <w:r w:rsidR="00E304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</w:t>
            </w:r>
          </w:p>
          <w:p w14:paraId="052737C4" w14:textId="2F1576DD" w:rsidR="00BA6969" w:rsidRPr="00BA6969" w:rsidRDefault="00BA6969" w:rsidP="00BA6969">
            <w:pPr>
              <w:pStyle w:val="a5"/>
              <w:numPr>
                <w:ilvl w:val="0"/>
                <w:numId w:val="10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6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порядок виконання робіт за нарядом-допуском </w:t>
            </w:r>
            <w:r w:rsidR="00E304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BA6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розпорядженням</w:t>
            </w:r>
            <w:r w:rsidR="00E304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14:paraId="7B6BA0AD" w14:textId="26F40227" w:rsidR="009561F9" w:rsidRPr="00BA6969" w:rsidRDefault="00BA6969" w:rsidP="00BA6969">
            <w:pPr>
              <w:pStyle w:val="a5"/>
              <w:numPr>
                <w:ilvl w:val="0"/>
                <w:numId w:val="10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6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паспорти на вентиляційні системи, посудини та трубопроводи, що</w:t>
            </w:r>
            <w:r w:rsidR="00E304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BA69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працюють під тиском, компресори, котли, ємності для зберігання кислот, лугів, хімікатів тощо</w:t>
            </w:r>
          </w:p>
        </w:tc>
      </w:tr>
      <w:tr w:rsidR="00BA6969" w14:paraId="6EE4A3F4" w14:textId="77777777" w:rsidTr="00A169FA">
        <w:tc>
          <w:tcPr>
            <w:tcW w:w="9890" w:type="dxa"/>
            <w:gridSpan w:val="2"/>
          </w:tcPr>
          <w:p w14:paraId="075BFC24" w14:textId="00F5AD31" w:rsidR="00BA6969" w:rsidRDefault="00762995" w:rsidP="00BA69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</w:t>
            </w:r>
            <w:r w:rsidR="00BA6969" w:rsidRPr="008B35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лужб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</w:t>
            </w:r>
            <w:r w:rsidR="00BA6969" w:rsidRPr="008B35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механіка</w:t>
            </w:r>
          </w:p>
        </w:tc>
      </w:tr>
      <w:tr w:rsidR="009561F9" w:rsidRPr="00F82E39" w14:paraId="19CB1D9F" w14:textId="77777777" w:rsidTr="009D2E9D">
        <w:tc>
          <w:tcPr>
            <w:tcW w:w="1838" w:type="dxa"/>
          </w:tcPr>
          <w:p w14:paraId="4FE0A07E" w14:textId="4AD30BF6" w:rsidR="009561F9" w:rsidRPr="00A55E05" w:rsidRDefault="00A55E05" w:rsidP="008B35F8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55E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Основні документи</w:t>
            </w:r>
          </w:p>
        </w:tc>
        <w:tc>
          <w:tcPr>
            <w:tcW w:w="8052" w:type="dxa"/>
          </w:tcPr>
          <w:p w14:paraId="4F74552E" w14:textId="3EAB02D6" w:rsidR="00E27E56" w:rsidRPr="00E27E56" w:rsidRDefault="00E27E56" w:rsidP="00E27E56">
            <w:pPr>
              <w:pStyle w:val="a5"/>
              <w:numPr>
                <w:ilvl w:val="0"/>
                <w:numId w:val="1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7E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накази про призначення відповідальних за нагляд, справний стан і</w:t>
            </w:r>
            <w:r w:rsidR="00B004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E27E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безпечну експлуатацію обладнання </w:t>
            </w:r>
          </w:p>
          <w:p w14:paraId="786BF648" w14:textId="317FABBE" w:rsidR="00E27E56" w:rsidRPr="00E27E56" w:rsidRDefault="00E27E56" w:rsidP="00E27E56">
            <w:pPr>
              <w:pStyle w:val="a5"/>
              <w:numPr>
                <w:ilvl w:val="0"/>
                <w:numId w:val="1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7E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паспорти на обладнання, вантажопідіймальні механізми</w:t>
            </w:r>
          </w:p>
          <w:p w14:paraId="60D43060" w14:textId="77777777" w:rsidR="00E27E56" w:rsidRPr="00E27E56" w:rsidRDefault="00E27E56" w:rsidP="00E27E56">
            <w:pPr>
              <w:pStyle w:val="a5"/>
              <w:numPr>
                <w:ilvl w:val="0"/>
                <w:numId w:val="1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7E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графіки планово-</w:t>
            </w:r>
            <w:bookmarkStart w:id="6" w:name="_Hlk56348547"/>
            <w:r w:rsidRPr="00E27E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попереджувальних</w:t>
            </w:r>
            <w:bookmarkEnd w:id="6"/>
            <w:r w:rsidRPr="00E27E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ремонтів на </w:t>
            </w:r>
            <w:bookmarkStart w:id="7" w:name="_Hlk56348435"/>
            <w:r w:rsidRPr="00E27E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обладнання</w:t>
            </w:r>
            <w:bookmarkEnd w:id="7"/>
            <w:r w:rsidRPr="00E27E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вантажопідіймальні механізми</w:t>
            </w:r>
          </w:p>
          <w:p w14:paraId="6791EA19" w14:textId="52B27D3D" w:rsidR="00E27E56" w:rsidRPr="00E27E56" w:rsidRDefault="00E27E56" w:rsidP="00E27E56">
            <w:pPr>
              <w:pStyle w:val="a5"/>
              <w:numPr>
                <w:ilvl w:val="0"/>
                <w:numId w:val="1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7E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порядок виводу на ремонт </w:t>
            </w:r>
            <w:r w:rsidR="00B004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E27E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вводу в експлуатацію обладнання після ремонту </w:t>
            </w:r>
          </w:p>
          <w:p w14:paraId="1E957601" w14:textId="34F64A6C" w:rsidR="00E27E56" w:rsidRPr="00E27E56" w:rsidRDefault="00E27E56" w:rsidP="00E27E56">
            <w:pPr>
              <w:pStyle w:val="a5"/>
              <w:numPr>
                <w:ilvl w:val="0"/>
                <w:numId w:val="1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7E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журнали інструктажів на робочому місці</w:t>
            </w:r>
          </w:p>
          <w:p w14:paraId="7779E174" w14:textId="55769856" w:rsidR="009561F9" w:rsidRPr="00E27E56" w:rsidRDefault="00E27E56" w:rsidP="00E27E56">
            <w:pPr>
              <w:pStyle w:val="a5"/>
              <w:numPr>
                <w:ilvl w:val="0"/>
                <w:numId w:val="1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27E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 обліку, перевірки та випробувань драбин</w:t>
            </w:r>
          </w:p>
        </w:tc>
      </w:tr>
    </w:tbl>
    <w:p w14:paraId="7A530C4F" w14:textId="77777777" w:rsidR="008B35F8" w:rsidRPr="008B35F8" w:rsidRDefault="008B35F8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8B35F8" w:rsidRPr="008B35F8" w:rsidSect="008B35F8">
      <w:pgSz w:w="12240" w:h="15840"/>
      <w:pgMar w:top="1440" w:right="90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C3BE6"/>
    <w:multiLevelType w:val="hybridMultilevel"/>
    <w:tmpl w:val="2EF2727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749EE"/>
    <w:multiLevelType w:val="hybridMultilevel"/>
    <w:tmpl w:val="D058489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C2224"/>
    <w:multiLevelType w:val="hybridMultilevel"/>
    <w:tmpl w:val="CDCCA13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20809"/>
    <w:multiLevelType w:val="hybridMultilevel"/>
    <w:tmpl w:val="05F0199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965E2"/>
    <w:multiLevelType w:val="hybridMultilevel"/>
    <w:tmpl w:val="AB72C5B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634B8"/>
    <w:multiLevelType w:val="hybridMultilevel"/>
    <w:tmpl w:val="4AA278F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E212F9"/>
    <w:multiLevelType w:val="hybridMultilevel"/>
    <w:tmpl w:val="3EF4918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8A76FD"/>
    <w:multiLevelType w:val="hybridMultilevel"/>
    <w:tmpl w:val="2FB231F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9A78EE"/>
    <w:multiLevelType w:val="hybridMultilevel"/>
    <w:tmpl w:val="2DE056C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155EA7"/>
    <w:multiLevelType w:val="hybridMultilevel"/>
    <w:tmpl w:val="E3583A1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D905D8"/>
    <w:multiLevelType w:val="hybridMultilevel"/>
    <w:tmpl w:val="C58C2AC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592814">
    <w:abstractNumId w:val="8"/>
  </w:num>
  <w:num w:numId="2" w16cid:durableId="1959527624">
    <w:abstractNumId w:val="3"/>
  </w:num>
  <w:num w:numId="3" w16cid:durableId="2037537719">
    <w:abstractNumId w:val="5"/>
  </w:num>
  <w:num w:numId="4" w16cid:durableId="318922925">
    <w:abstractNumId w:val="2"/>
  </w:num>
  <w:num w:numId="5" w16cid:durableId="985628616">
    <w:abstractNumId w:val="9"/>
  </w:num>
  <w:num w:numId="6" w16cid:durableId="1039403647">
    <w:abstractNumId w:val="10"/>
  </w:num>
  <w:num w:numId="7" w16cid:durableId="666444382">
    <w:abstractNumId w:val="4"/>
  </w:num>
  <w:num w:numId="8" w16cid:durableId="155152016">
    <w:abstractNumId w:val="6"/>
  </w:num>
  <w:num w:numId="9" w16cid:durableId="900017520">
    <w:abstractNumId w:val="7"/>
  </w:num>
  <w:num w:numId="10" w16cid:durableId="1063062879">
    <w:abstractNumId w:val="1"/>
  </w:num>
  <w:num w:numId="11" w16cid:durableId="1495606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5F8"/>
    <w:rsid w:val="000825C9"/>
    <w:rsid w:val="002251DA"/>
    <w:rsid w:val="0026605F"/>
    <w:rsid w:val="00296094"/>
    <w:rsid w:val="00426FA9"/>
    <w:rsid w:val="00457283"/>
    <w:rsid w:val="00496A7C"/>
    <w:rsid w:val="00547707"/>
    <w:rsid w:val="00564E7E"/>
    <w:rsid w:val="005674DE"/>
    <w:rsid w:val="005C6F17"/>
    <w:rsid w:val="005E1631"/>
    <w:rsid w:val="005F48A4"/>
    <w:rsid w:val="00625A21"/>
    <w:rsid w:val="0068241F"/>
    <w:rsid w:val="006B045F"/>
    <w:rsid w:val="006B3CDB"/>
    <w:rsid w:val="007158DD"/>
    <w:rsid w:val="0074768C"/>
    <w:rsid w:val="00762995"/>
    <w:rsid w:val="007920BD"/>
    <w:rsid w:val="008B35F8"/>
    <w:rsid w:val="008E3009"/>
    <w:rsid w:val="008F02E4"/>
    <w:rsid w:val="009561F9"/>
    <w:rsid w:val="00972516"/>
    <w:rsid w:val="009B1BA5"/>
    <w:rsid w:val="009D2E9D"/>
    <w:rsid w:val="00A55E05"/>
    <w:rsid w:val="00AB5FA9"/>
    <w:rsid w:val="00AC7685"/>
    <w:rsid w:val="00B004B4"/>
    <w:rsid w:val="00B14EA2"/>
    <w:rsid w:val="00B77170"/>
    <w:rsid w:val="00B97A02"/>
    <w:rsid w:val="00BA6969"/>
    <w:rsid w:val="00C84DBC"/>
    <w:rsid w:val="00D53A86"/>
    <w:rsid w:val="00E27E56"/>
    <w:rsid w:val="00E30479"/>
    <w:rsid w:val="00E66281"/>
    <w:rsid w:val="00E94A7D"/>
    <w:rsid w:val="00ED2992"/>
    <w:rsid w:val="00F5440B"/>
    <w:rsid w:val="00F82E39"/>
    <w:rsid w:val="00FA5E7E"/>
    <w:rsid w:val="00FA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CFEDD"/>
  <w15:chartTrackingRefBased/>
  <w15:docId w15:val="{6EE1DD67-8B01-4B18-BD5C-D08FA79C4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5F8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35F8"/>
    <w:pPr>
      <w:spacing w:after="0" w:line="240" w:lineRule="auto"/>
    </w:pPr>
    <w:rPr>
      <w:kern w:val="0"/>
      <w:lang w:val="ru-RU"/>
      <w14:ligatures w14:val="none"/>
    </w:rPr>
  </w:style>
  <w:style w:type="table" w:styleId="a4">
    <w:name w:val="Table Grid"/>
    <w:basedOn w:val="a1"/>
    <w:uiPriority w:val="39"/>
    <w:rsid w:val="006B3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824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1047</Words>
  <Characters>5970</Characters>
  <Application>Microsoft Office Word</Application>
  <DocSecurity>0</DocSecurity>
  <Lines>49</Lines>
  <Paragraphs>14</Paragraphs>
  <ScaleCrop>false</ScaleCrop>
  <Company/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Літвінова</dc:creator>
  <cp:keywords/>
  <dc:description/>
  <cp:lastModifiedBy>Інна Літвінова</cp:lastModifiedBy>
  <cp:revision>50</cp:revision>
  <dcterms:created xsi:type="dcterms:W3CDTF">2024-04-10T06:12:00Z</dcterms:created>
  <dcterms:modified xsi:type="dcterms:W3CDTF">2024-04-10T08:17:00Z</dcterms:modified>
</cp:coreProperties>
</file>